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2E350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2B5BDC">
        <w:rPr>
          <w:rFonts w:ascii="Arial" w:hAnsi="Arial" w:cs="Arial"/>
          <w:b/>
          <w:sz w:val="24"/>
          <w:szCs w:val="24"/>
        </w:rPr>
        <w:t>ANEXO I - MODELO DE PROPOSTA</w:t>
      </w:r>
    </w:p>
    <w:p w14:paraId="0CD76D4D" w14:textId="31A986E0" w:rsidR="00783C54" w:rsidRPr="002C1C80" w:rsidRDefault="002C1C80" w:rsidP="00783C54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2C1C80">
        <w:rPr>
          <w:rFonts w:ascii="Arial" w:hAnsi="Arial" w:cs="Arial"/>
          <w:i/>
          <w:color w:val="FF0000"/>
          <w:sz w:val="24"/>
          <w:szCs w:val="24"/>
        </w:rPr>
        <w:t>(Papel timbrado da empresa)</w:t>
      </w:r>
    </w:p>
    <w:p w14:paraId="3F88D267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A8A7E12" w14:textId="77777777" w:rsidR="00783C54" w:rsidRPr="00CF7648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2"/>
          <w:szCs w:val="22"/>
        </w:rPr>
      </w:pPr>
    </w:p>
    <w:p w14:paraId="6E1358F8" w14:textId="6DF0EB52" w:rsidR="00783C54" w:rsidRPr="00CF7648" w:rsidRDefault="00783C54" w:rsidP="00783C54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Processo Administrativo nº </w:t>
      </w:r>
      <w:r w:rsidR="006A19B2">
        <w:rPr>
          <w:rFonts w:ascii="Arial" w:hAnsi="Arial" w:cs="Arial"/>
          <w:b/>
          <w:sz w:val="22"/>
          <w:szCs w:val="22"/>
        </w:rPr>
        <w:t>092</w:t>
      </w:r>
      <w:r w:rsidRPr="00CF7648">
        <w:rPr>
          <w:rFonts w:ascii="Arial" w:hAnsi="Arial" w:cs="Arial"/>
          <w:b/>
          <w:sz w:val="22"/>
          <w:szCs w:val="22"/>
        </w:rPr>
        <w:t>/2026</w:t>
      </w:r>
    </w:p>
    <w:p w14:paraId="77491987" w14:textId="186901E4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>Pregão Eletrônico nº</w:t>
      </w:r>
      <w:r w:rsidR="006A19B2">
        <w:rPr>
          <w:rFonts w:ascii="Arial" w:hAnsi="Arial" w:cs="Arial"/>
          <w:b/>
          <w:sz w:val="22"/>
          <w:szCs w:val="22"/>
        </w:rPr>
        <w:t xml:space="preserve"> 029</w:t>
      </w:r>
      <w:r w:rsidRPr="00CF7648">
        <w:rPr>
          <w:rFonts w:ascii="Arial" w:hAnsi="Arial" w:cs="Arial"/>
          <w:b/>
          <w:sz w:val="22"/>
          <w:szCs w:val="22"/>
        </w:rPr>
        <w:t>/2026</w:t>
      </w:r>
    </w:p>
    <w:p w14:paraId="40E98002" w14:textId="77777777" w:rsidR="00E10609" w:rsidRDefault="00E10609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653E90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CF7648">
        <w:rPr>
          <w:rFonts w:ascii="Arial" w:hAnsi="Arial" w:cs="Arial"/>
          <w:sz w:val="22"/>
          <w:szCs w:val="22"/>
        </w:rPr>
        <w:t xml:space="preserve">Empresa: </w:t>
      </w:r>
    </w:p>
    <w:p w14:paraId="291DF128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CNPJ: </w:t>
      </w:r>
    </w:p>
    <w:p w14:paraId="7CB95302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Endereço: </w:t>
      </w:r>
    </w:p>
    <w:p w14:paraId="6CB27EDE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Cidade: </w:t>
      </w:r>
    </w:p>
    <w:p w14:paraId="16B9F054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Telefone:                               E-mail:      </w:t>
      </w:r>
    </w:p>
    <w:p w14:paraId="76458CB8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Banco:                           Agencia:                           C/C:    </w:t>
      </w:r>
    </w:p>
    <w:p w14:paraId="6534769D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28B743F9" w14:textId="1920AA44" w:rsidR="00783C54" w:rsidRPr="00CF7648" w:rsidRDefault="00783C54" w:rsidP="00783C54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b/>
          <w:sz w:val="22"/>
          <w:szCs w:val="22"/>
        </w:rPr>
        <w:t>OBJETO:</w:t>
      </w:r>
      <w:r w:rsidR="005208AC" w:rsidRPr="00CF7648">
        <w:rPr>
          <w:rFonts w:ascii="Arial" w:hAnsi="Arial" w:cs="Arial"/>
          <w:b/>
          <w:sz w:val="22"/>
          <w:szCs w:val="22"/>
        </w:rPr>
        <w:t xml:space="preserve"> </w:t>
      </w:r>
      <w:r w:rsidR="00292B03" w:rsidRPr="00292B03">
        <w:rPr>
          <w:rFonts w:ascii="Arial" w:hAnsi="Arial" w:cs="Arial"/>
          <w:sz w:val="24"/>
          <w:szCs w:val="24"/>
        </w:rPr>
        <w:t xml:space="preserve">Registro de preços para futura e eventual contratação de </w:t>
      </w:r>
      <w:r w:rsidR="00292B03" w:rsidRPr="00292B03">
        <w:rPr>
          <w:rFonts w:ascii="Arial" w:hAnsi="Arial" w:cs="Arial"/>
          <w:b/>
          <w:sz w:val="24"/>
          <w:szCs w:val="24"/>
        </w:rPr>
        <w:t>serviços de transporte de calcário para atender o Programa “Cuidando de Nossa Terra”</w:t>
      </w:r>
      <w:r w:rsidR="00292B03" w:rsidRPr="00292B03">
        <w:rPr>
          <w:rFonts w:ascii="Arial" w:hAnsi="Arial" w:cs="Arial"/>
          <w:sz w:val="24"/>
          <w:szCs w:val="24"/>
        </w:rPr>
        <w:t>, no âmbito da Secretaria Municipal de Meio Ambiente e Agricultura (SEMMA) do Município de Bataguassu-MS, conforme condições, quantidades e exigências estabelecidas no Termo de Referência anexo ao Edital.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1253"/>
        <w:gridCol w:w="2929"/>
        <w:gridCol w:w="708"/>
        <w:gridCol w:w="708"/>
        <w:gridCol w:w="1418"/>
        <w:gridCol w:w="1701"/>
      </w:tblGrid>
      <w:tr w:rsidR="00161EF0" w:rsidRPr="0098124D" w14:paraId="03AE63CC" w14:textId="77777777" w:rsidTr="00161EF0">
        <w:trPr>
          <w:trHeight w:val="360"/>
        </w:trPr>
        <w:tc>
          <w:tcPr>
            <w:tcW w:w="780" w:type="dxa"/>
            <w:shd w:val="clear" w:color="auto" w:fill="D0CECE" w:themeFill="background2" w:themeFillShade="E6"/>
            <w:noWrap/>
            <w:vAlign w:val="center"/>
          </w:tcPr>
          <w:p w14:paraId="5F95C9C3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8124D">
              <w:rPr>
                <w:rFonts w:ascii="Arial" w:hAnsi="Arial" w:cs="Arial"/>
                <w:b/>
                <w:color w:val="000000"/>
              </w:rPr>
              <w:t>Item</w:t>
            </w:r>
          </w:p>
        </w:tc>
        <w:tc>
          <w:tcPr>
            <w:tcW w:w="1253" w:type="dxa"/>
            <w:shd w:val="clear" w:color="auto" w:fill="D0CECE" w:themeFill="background2" w:themeFillShade="E6"/>
            <w:noWrap/>
            <w:vAlign w:val="center"/>
          </w:tcPr>
          <w:p w14:paraId="106A2CD0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8124D">
              <w:rPr>
                <w:rFonts w:ascii="Arial" w:hAnsi="Arial" w:cs="Arial"/>
                <w:b/>
                <w:color w:val="000000"/>
              </w:rPr>
              <w:t>Código</w:t>
            </w:r>
          </w:p>
        </w:tc>
        <w:tc>
          <w:tcPr>
            <w:tcW w:w="2929" w:type="dxa"/>
            <w:shd w:val="clear" w:color="auto" w:fill="D0CECE" w:themeFill="background2" w:themeFillShade="E6"/>
            <w:vAlign w:val="center"/>
          </w:tcPr>
          <w:p w14:paraId="5445DB69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8124D">
              <w:rPr>
                <w:rFonts w:ascii="Arial" w:hAnsi="Arial" w:cs="Arial"/>
                <w:b/>
                <w:color w:val="000000"/>
              </w:rPr>
              <w:t>Descrição</w:t>
            </w:r>
          </w:p>
        </w:tc>
        <w:tc>
          <w:tcPr>
            <w:tcW w:w="708" w:type="dxa"/>
            <w:shd w:val="clear" w:color="auto" w:fill="D0CECE" w:themeFill="background2" w:themeFillShade="E6"/>
            <w:noWrap/>
            <w:vAlign w:val="center"/>
          </w:tcPr>
          <w:p w14:paraId="16FF3FA9" w14:textId="22F3C4A2" w:rsidR="00161EF0" w:rsidRPr="0098124D" w:rsidRDefault="00161EF0" w:rsidP="00161EF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8124D">
              <w:rPr>
                <w:rFonts w:ascii="Arial" w:hAnsi="Arial" w:cs="Arial"/>
                <w:b/>
                <w:color w:val="000000"/>
              </w:rPr>
              <w:t>Unid</w:t>
            </w:r>
            <w:r>
              <w:rPr>
                <w:rFonts w:ascii="Arial" w:hAnsi="Arial" w:cs="Arial"/>
                <w:b/>
                <w:color w:val="000000"/>
              </w:rPr>
              <w:t>.</w:t>
            </w:r>
          </w:p>
        </w:tc>
        <w:tc>
          <w:tcPr>
            <w:tcW w:w="708" w:type="dxa"/>
            <w:shd w:val="clear" w:color="auto" w:fill="D0CECE" w:themeFill="background2" w:themeFillShade="E6"/>
            <w:noWrap/>
            <w:vAlign w:val="center"/>
          </w:tcPr>
          <w:p w14:paraId="5939FB2D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98124D">
              <w:rPr>
                <w:rFonts w:ascii="Arial" w:hAnsi="Arial" w:cs="Arial"/>
                <w:b/>
                <w:color w:val="000000"/>
              </w:rPr>
              <w:t>Qtd</w:t>
            </w:r>
            <w:proofErr w:type="spellEnd"/>
            <w:r w:rsidRPr="0098124D">
              <w:rPr>
                <w:rFonts w:ascii="Arial" w:hAnsi="Arial" w:cs="Arial"/>
                <w:b/>
                <w:color w:val="000000"/>
              </w:rPr>
              <w:t>.</w:t>
            </w:r>
          </w:p>
        </w:tc>
        <w:tc>
          <w:tcPr>
            <w:tcW w:w="1418" w:type="dxa"/>
            <w:shd w:val="clear" w:color="auto" w:fill="D0CECE" w:themeFill="background2" w:themeFillShade="E6"/>
            <w:noWrap/>
            <w:vAlign w:val="center"/>
          </w:tcPr>
          <w:p w14:paraId="2065E3D0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8124D">
              <w:rPr>
                <w:rFonts w:ascii="Arial" w:hAnsi="Arial" w:cs="Arial"/>
                <w:b/>
                <w:color w:val="000000"/>
              </w:rPr>
              <w:t>Valor Unitário</w:t>
            </w:r>
          </w:p>
        </w:tc>
        <w:tc>
          <w:tcPr>
            <w:tcW w:w="1701" w:type="dxa"/>
            <w:shd w:val="clear" w:color="auto" w:fill="D0CECE" w:themeFill="background2" w:themeFillShade="E6"/>
            <w:noWrap/>
            <w:vAlign w:val="center"/>
          </w:tcPr>
          <w:p w14:paraId="7FE15CB4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24D">
              <w:rPr>
                <w:rFonts w:ascii="Arial" w:hAnsi="Arial" w:cs="Arial"/>
                <w:b/>
                <w:bCs/>
                <w:color w:val="000000"/>
              </w:rPr>
              <w:t>Valor Total</w:t>
            </w:r>
          </w:p>
        </w:tc>
      </w:tr>
      <w:tr w:rsidR="00161EF0" w:rsidRPr="0098124D" w14:paraId="0EE974B0" w14:textId="77777777" w:rsidTr="00161EF0">
        <w:trPr>
          <w:trHeight w:val="36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54374D12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8124D">
              <w:rPr>
                <w:rFonts w:ascii="Arial" w:hAnsi="Arial" w:cs="Arial"/>
              </w:rPr>
              <w:t>1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14:paraId="68947BB6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color w:val="000000"/>
              </w:rPr>
            </w:pPr>
            <w:r w:rsidRPr="0098124D">
              <w:rPr>
                <w:rFonts w:ascii="Arial" w:hAnsi="Arial" w:cs="Arial"/>
              </w:rPr>
              <w:t>010.0</w:t>
            </w:r>
            <w:r>
              <w:rPr>
                <w:rFonts w:ascii="Arial" w:hAnsi="Arial" w:cs="Arial"/>
              </w:rPr>
              <w:t>56</w:t>
            </w:r>
            <w:r w:rsidRPr="0098124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008</w:t>
            </w:r>
          </w:p>
        </w:tc>
        <w:tc>
          <w:tcPr>
            <w:tcW w:w="2929" w:type="dxa"/>
            <w:shd w:val="clear" w:color="auto" w:fill="auto"/>
            <w:vAlign w:val="center"/>
            <w:hideMark/>
          </w:tcPr>
          <w:p w14:paraId="235ADC98" w14:textId="77777777" w:rsidR="00161EF0" w:rsidRPr="0098124D" w:rsidRDefault="00161EF0" w:rsidP="00CB6DEC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7151BD">
              <w:rPr>
                <w:rFonts w:ascii="Arial" w:hAnsi="Arial" w:cs="Arial"/>
              </w:rPr>
              <w:t>Contratação de empresa especializada para realizar o transporte de calcário ensacado, de Castro/PR a Bataguassu/MS, com veículo com capacidade mínima de 35 toneladas, com entrega nos assentamentos rurais e regiões das Retas e Caraguatá.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CD8723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Ton</w:t>
            </w:r>
            <w:proofErr w:type="spellEnd"/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C63457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D2B35D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color w:val="000000"/>
              </w:rPr>
            </w:pPr>
            <w:r w:rsidRPr="0098124D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E37D4C0" w14:textId="77777777" w:rsidR="00161EF0" w:rsidRPr="0098124D" w:rsidRDefault="00161EF0" w:rsidP="00CB6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24D">
              <w:rPr>
                <w:rFonts w:ascii="Arial" w:hAnsi="Arial" w:cs="Arial"/>
              </w:rPr>
              <w:t xml:space="preserve">R$ </w:t>
            </w:r>
          </w:p>
        </w:tc>
      </w:tr>
      <w:tr w:rsidR="00161EF0" w:rsidRPr="0098124D" w14:paraId="618689E0" w14:textId="77777777" w:rsidTr="00161EF0">
        <w:trPr>
          <w:trHeight w:val="720"/>
        </w:trPr>
        <w:tc>
          <w:tcPr>
            <w:tcW w:w="9497" w:type="dxa"/>
            <w:gridSpan w:val="7"/>
            <w:shd w:val="clear" w:color="auto" w:fill="auto"/>
            <w:noWrap/>
            <w:vAlign w:val="center"/>
          </w:tcPr>
          <w:p w14:paraId="2D2E3A7D" w14:textId="0EBE3380" w:rsidR="00161EF0" w:rsidRPr="0098124D" w:rsidRDefault="00161EF0" w:rsidP="00161EF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VALOR </w:t>
            </w:r>
            <w:r w:rsidRPr="0098124D">
              <w:rPr>
                <w:rFonts w:ascii="Arial" w:hAnsi="Arial" w:cs="Arial"/>
                <w:b/>
                <w:bCs/>
                <w:color w:val="000000"/>
              </w:rPr>
              <w:t xml:space="preserve">TOTAL R$ </w:t>
            </w:r>
          </w:p>
        </w:tc>
      </w:tr>
    </w:tbl>
    <w:p w14:paraId="5211DDC4" w14:textId="77777777" w:rsidR="00783C54" w:rsidRPr="00B146AD" w:rsidRDefault="00783C54" w:rsidP="00783C54">
      <w:pPr>
        <w:tabs>
          <w:tab w:val="left" w:pos="2280"/>
        </w:tabs>
        <w:jc w:val="both"/>
        <w:rPr>
          <w:rFonts w:ascii="Arial" w:hAnsi="Arial" w:cs="Arial"/>
          <w:b/>
          <w:sz w:val="24"/>
          <w:szCs w:val="24"/>
        </w:rPr>
      </w:pPr>
      <w:r w:rsidRPr="00B146AD">
        <w:rPr>
          <w:rFonts w:ascii="Arial" w:hAnsi="Arial" w:cs="Arial"/>
          <w:b/>
          <w:sz w:val="24"/>
          <w:szCs w:val="24"/>
        </w:rPr>
        <w:tab/>
      </w:r>
    </w:p>
    <w:p w14:paraId="127585CB" w14:textId="6AE7611E" w:rsidR="00783C54" w:rsidRPr="00B146AD" w:rsidRDefault="00783C54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146AD">
        <w:rPr>
          <w:rFonts w:ascii="Arial" w:hAnsi="Arial" w:cs="Arial"/>
          <w:sz w:val="24"/>
          <w:szCs w:val="24"/>
        </w:rPr>
        <w:t xml:space="preserve">Validade da proposta </w:t>
      </w:r>
      <w:r w:rsidRPr="00EE25B7">
        <w:rPr>
          <w:rFonts w:ascii="Arial" w:hAnsi="Arial" w:cs="Arial"/>
          <w:b/>
          <w:sz w:val="24"/>
          <w:szCs w:val="24"/>
        </w:rPr>
        <w:t>não inferior</w:t>
      </w:r>
      <w:r w:rsidR="00EE25B7">
        <w:rPr>
          <w:rFonts w:ascii="Arial" w:hAnsi="Arial" w:cs="Arial"/>
          <w:b/>
          <w:sz w:val="24"/>
          <w:szCs w:val="24"/>
        </w:rPr>
        <w:t xml:space="preserve"> a</w:t>
      </w:r>
      <w:r w:rsidRPr="00B146AD">
        <w:rPr>
          <w:rFonts w:ascii="Arial" w:hAnsi="Arial" w:cs="Arial"/>
          <w:sz w:val="24"/>
          <w:szCs w:val="24"/>
        </w:rPr>
        <w:t xml:space="preserve"> </w:t>
      </w:r>
      <w:r w:rsidRPr="00B146AD">
        <w:rPr>
          <w:rFonts w:ascii="Arial" w:hAnsi="Arial" w:cs="Arial"/>
          <w:b/>
          <w:sz w:val="24"/>
          <w:szCs w:val="24"/>
        </w:rPr>
        <w:t>60 (sessenta) dias.</w:t>
      </w:r>
    </w:p>
    <w:p w14:paraId="3ABB0ACF" w14:textId="77777777" w:rsidR="00EE0416" w:rsidRPr="00B146AD" w:rsidRDefault="00EE0416" w:rsidP="00783C54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419A6B34" w14:textId="77777777" w:rsidR="00783C54" w:rsidRPr="00B146AD" w:rsidRDefault="00783C54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46AD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B146AD">
        <w:rPr>
          <w:rFonts w:ascii="Arial" w:hAnsi="Arial" w:cs="Arial"/>
          <w:sz w:val="24"/>
          <w:szCs w:val="24"/>
        </w:rPr>
        <w:t>infralegais</w:t>
      </w:r>
      <w:proofErr w:type="spellEnd"/>
      <w:r w:rsidRPr="00B146AD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3886260B" w14:textId="57BEC9AD" w:rsidR="00B146AD" w:rsidRPr="00B146AD" w:rsidRDefault="00B146AD" w:rsidP="00783C54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7A09254" w14:textId="5E756F62" w:rsidR="003D7369" w:rsidRDefault="00B25784" w:rsidP="00783C54">
      <w:pPr>
        <w:spacing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762889">
        <w:rPr>
          <w:rFonts w:ascii="Arial" w:hAnsi="Arial" w:cs="Arial"/>
          <w:bCs/>
          <w:color w:val="000000"/>
          <w:sz w:val="24"/>
          <w:szCs w:val="24"/>
        </w:rPr>
        <w:t xml:space="preserve">Os </w:t>
      </w:r>
      <w:r w:rsidRPr="00762889">
        <w:rPr>
          <w:rFonts w:ascii="Arial" w:eastAsia="Arial" w:hAnsi="Arial" w:cs="Arial"/>
          <w:sz w:val="24"/>
          <w:szCs w:val="24"/>
        </w:rPr>
        <w:t>serviços</w:t>
      </w:r>
      <w:r w:rsidRPr="00762889">
        <w:rPr>
          <w:rFonts w:ascii="Arial" w:hAnsi="Arial" w:cs="Arial"/>
          <w:bCs/>
          <w:color w:val="000000"/>
          <w:sz w:val="24"/>
          <w:szCs w:val="24"/>
        </w:rPr>
        <w:t xml:space="preserve">, deverão ser </w:t>
      </w:r>
      <w:r>
        <w:rPr>
          <w:rFonts w:ascii="Arial" w:hAnsi="Arial" w:cs="Arial"/>
          <w:bCs/>
          <w:color w:val="000000"/>
          <w:sz w:val="24"/>
          <w:szCs w:val="24"/>
        </w:rPr>
        <w:t>realizados</w:t>
      </w:r>
      <w:r w:rsidRPr="0076288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762889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parceladamente</w:t>
      </w:r>
      <w:r w:rsidRPr="00762889">
        <w:rPr>
          <w:rFonts w:ascii="Arial" w:hAnsi="Arial" w:cs="Arial"/>
          <w:bCs/>
          <w:color w:val="000000"/>
          <w:sz w:val="24"/>
          <w:szCs w:val="24"/>
        </w:rPr>
        <w:t xml:space="preserve"> de acordo com as necessidades da Secretaria Municipa</w:t>
      </w:r>
      <w:r>
        <w:rPr>
          <w:rFonts w:ascii="Arial" w:hAnsi="Arial" w:cs="Arial"/>
          <w:bCs/>
          <w:color w:val="000000"/>
          <w:sz w:val="24"/>
          <w:szCs w:val="24"/>
        </w:rPr>
        <w:t>l</w:t>
      </w:r>
      <w:r w:rsidRPr="0076288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>de Meio Ambiente e Agricultura,</w:t>
      </w:r>
      <w:r w:rsidRPr="00762889">
        <w:rPr>
          <w:rFonts w:ascii="Arial" w:hAnsi="Arial" w:cs="Arial"/>
          <w:bCs/>
          <w:color w:val="000000"/>
          <w:sz w:val="24"/>
          <w:szCs w:val="24"/>
        </w:rPr>
        <w:t xml:space="preserve"> mediante a emissão de Autorização de Fornecimento, </w:t>
      </w:r>
      <w:r w:rsidRPr="00C41F56">
        <w:rPr>
          <w:rFonts w:ascii="Arial" w:hAnsi="Arial" w:cs="Arial"/>
          <w:bCs/>
          <w:color w:val="000000"/>
          <w:sz w:val="24"/>
          <w:szCs w:val="24"/>
        </w:rPr>
        <w:t xml:space="preserve">com </w:t>
      </w:r>
      <w:r w:rsidRPr="00E209C3">
        <w:rPr>
          <w:rFonts w:ascii="Arial" w:hAnsi="Arial" w:cs="Arial"/>
          <w:bCs/>
          <w:color w:val="000000"/>
          <w:sz w:val="24"/>
          <w:szCs w:val="24"/>
        </w:rPr>
        <w:t xml:space="preserve">prazo de entrega do calcário em até </w:t>
      </w:r>
      <w:r w:rsidRPr="00E209C3">
        <w:rPr>
          <w:rFonts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ascii="Arial" w:hAnsi="Arial" w:cs="Arial"/>
          <w:b/>
          <w:bCs/>
          <w:color w:val="000000"/>
          <w:sz w:val="24"/>
          <w:szCs w:val="24"/>
        </w:rPr>
        <w:t>5</w:t>
      </w:r>
      <w:r w:rsidRPr="00E209C3">
        <w:rPr>
          <w:rFonts w:ascii="Arial" w:hAnsi="Arial" w:cs="Arial"/>
          <w:b/>
          <w:bCs/>
          <w:color w:val="000000"/>
          <w:sz w:val="24"/>
          <w:szCs w:val="24"/>
        </w:rPr>
        <w:t xml:space="preserve"> (</w:t>
      </w:r>
      <w:r>
        <w:rPr>
          <w:rFonts w:ascii="Arial" w:hAnsi="Arial" w:cs="Arial"/>
          <w:b/>
          <w:bCs/>
          <w:color w:val="000000"/>
          <w:sz w:val="24"/>
          <w:szCs w:val="24"/>
        </w:rPr>
        <w:t>quinze</w:t>
      </w:r>
      <w:r w:rsidRPr="00E209C3">
        <w:rPr>
          <w:rFonts w:ascii="Arial" w:hAnsi="Arial" w:cs="Arial"/>
          <w:b/>
          <w:bCs/>
          <w:color w:val="000000"/>
          <w:sz w:val="24"/>
          <w:szCs w:val="24"/>
        </w:rPr>
        <w:t xml:space="preserve">) dias </w:t>
      </w:r>
      <w:r>
        <w:rPr>
          <w:rFonts w:ascii="Arial" w:hAnsi="Arial" w:cs="Arial"/>
          <w:b/>
          <w:bCs/>
          <w:color w:val="000000"/>
          <w:sz w:val="24"/>
          <w:szCs w:val="24"/>
        </w:rPr>
        <w:t>corridos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a partir do recebimento da AF</w:t>
      </w:r>
      <w:r w:rsidR="003336C5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232C1770" w14:textId="77777777" w:rsidR="00EE7B96" w:rsidRDefault="00EE7B96" w:rsidP="00783C54">
      <w:pPr>
        <w:spacing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7465CF93" w14:textId="7A1FD152" w:rsidR="003336C5" w:rsidRDefault="00EE7B96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75364">
        <w:rPr>
          <w:rFonts w:ascii="Arial" w:hAnsi="Arial" w:cs="Arial"/>
          <w:sz w:val="24"/>
          <w:szCs w:val="24"/>
          <w:u w:val="single"/>
        </w:rPr>
        <w:t>A quantidade mínima de calcário a ser transportada por viagem</w:t>
      </w:r>
      <w:r w:rsidRPr="00EE7B96">
        <w:rPr>
          <w:rFonts w:ascii="Arial" w:hAnsi="Arial" w:cs="Arial"/>
          <w:sz w:val="24"/>
          <w:szCs w:val="24"/>
        </w:rPr>
        <w:t xml:space="preserve"> s</w:t>
      </w:r>
      <w:r w:rsidRPr="00B146AD">
        <w:rPr>
          <w:rFonts w:ascii="Arial" w:hAnsi="Arial" w:cs="Arial"/>
          <w:sz w:val="24"/>
          <w:szCs w:val="24"/>
        </w:rPr>
        <w:t>ão aquelas estabelecidas no anexo II - Termo de Referência, anexo do Edital deste processo</w:t>
      </w:r>
      <w:r>
        <w:rPr>
          <w:rFonts w:ascii="Arial" w:hAnsi="Arial" w:cs="Arial"/>
          <w:sz w:val="24"/>
          <w:szCs w:val="24"/>
        </w:rPr>
        <w:t>.</w:t>
      </w:r>
    </w:p>
    <w:p w14:paraId="31AE1E44" w14:textId="77777777" w:rsidR="00EE7B96" w:rsidRPr="00B146AD" w:rsidRDefault="00EE7B96" w:rsidP="00783C54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B523D7A" w14:textId="298DA336" w:rsidR="003D7369" w:rsidRDefault="003336C5" w:rsidP="00783C54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entrega ocorrerá nos assentamentos rurais (Santa Clara, Aldeia, Montana, Santa Paula “Casulo”) e nas regiões das Retas e do Caraguatá</w:t>
      </w:r>
      <w:r w:rsidR="003D7369" w:rsidRPr="00B146AD">
        <w:rPr>
          <w:rFonts w:ascii="Arial" w:hAnsi="Arial" w:cs="Arial"/>
          <w:bCs/>
          <w:sz w:val="24"/>
          <w:szCs w:val="24"/>
        </w:rPr>
        <w:t>.</w:t>
      </w:r>
    </w:p>
    <w:p w14:paraId="7C917266" w14:textId="77777777" w:rsidR="003336C5" w:rsidRDefault="003336C5" w:rsidP="00783C54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2DEA16C" w14:textId="73D173A9" w:rsidR="003336C5" w:rsidRPr="00B146AD" w:rsidRDefault="003336C5" w:rsidP="00783C54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cada localidade, haverá um ponto de descarga do material, onde os produtores rurais irão retirar a sua cota.</w:t>
      </w:r>
    </w:p>
    <w:p w14:paraId="519B9BD3" w14:textId="77777777" w:rsidR="003D7369" w:rsidRPr="00B146AD" w:rsidRDefault="003D7369" w:rsidP="00783C54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4C4E5AD9" w14:textId="5D79FE65" w:rsidR="003D7369" w:rsidRPr="00B146AD" w:rsidRDefault="003336C5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serviço de carga e descarga do caminhão ficam por conta da detentora da ata</w:t>
      </w:r>
      <w:r w:rsidR="00EE7B96">
        <w:rPr>
          <w:rFonts w:ascii="Arial" w:hAnsi="Arial" w:cs="Arial"/>
          <w:sz w:val="24"/>
          <w:szCs w:val="24"/>
        </w:rPr>
        <w:t xml:space="preserve">, </w:t>
      </w:r>
      <w:r w:rsidR="00EE7B96">
        <w:rPr>
          <w:rFonts w:ascii="Arial" w:hAnsi="Arial" w:cs="Arial"/>
          <w:sz w:val="24"/>
          <w:szCs w:val="24"/>
        </w:rPr>
        <w:t>podendo os agricultores auxiliarem no processo de descarga do material</w:t>
      </w:r>
      <w:r w:rsidR="003D7369" w:rsidRPr="00B146AD">
        <w:rPr>
          <w:rFonts w:ascii="Arial" w:hAnsi="Arial" w:cs="Arial"/>
          <w:sz w:val="24"/>
          <w:szCs w:val="24"/>
        </w:rPr>
        <w:t>.</w:t>
      </w:r>
    </w:p>
    <w:p w14:paraId="09F860ED" w14:textId="77777777" w:rsidR="003D7369" w:rsidRPr="00B146AD" w:rsidRDefault="003D7369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9D31ECC" w14:textId="2637456A" w:rsidR="003D7369" w:rsidRDefault="00797945" w:rsidP="00783C54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 empresa contratada deverá possuir veículos adequados ao transporte de carga de calcário ensacado, com capacidade de carga de no mínimo 35 (trinta e cinco) toneladas, compatível com o volume total estimado de 2.000 (dois mil) toneladas de calcário a ser distribuído ao longo de 12 (doze) meses.</w:t>
      </w:r>
    </w:p>
    <w:p w14:paraId="23BFCB0D" w14:textId="77777777" w:rsidR="009D7B38" w:rsidRDefault="009D7B38" w:rsidP="00783C54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0FDD8306" w14:textId="2FE54967" w:rsidR="009D7B38" w:rsidRPr="00B146AD" w:rsidRDefault="009D7B38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Os veículos utilizados deverão estar devidamente licenciados e os motoristas habilitados conforme exigências legais para transporte.</w:t>
      </w:r>
    </w:p>
    <w:p w14:paraId="0A3DBE4D" w14:textId="77777777" w:rsidR="009D7B38" w:rsidRDefault="009D7B38" w:rsidP="0083636A">
      <w:pPr>
        <w:spacing w:line="360" w:lineRule="auto"/>
        <w:ind w:right="-426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4D574A8" w14:textId="57CC7949" w:rsidR="00783C54" w:rsidRDefault="0083636A" w:rsidP="0083636A">
      <w:pPr>
        <w:spacing w:line="360" w:lineRule="auto"/>
        <w:ind w:right="-426"/>
        <w:jc w:val="both"/>
        <w:rPr>
          <w:rFonts w:ascii="Arial" w:hAnsi="Arial" w:cs="Arial"/>
          <w:b/>
          <w:sz w:val="24"/>
          <w:szCs w:val="24"/>
        </w:rPr>
      </w:pPr>
      <w:r w:rsidRPr="00B146AD">
        <w:rPr>
          <w:rFonts w:ascii="Arial" w:hAnsi="Arial" w:cs="Arial"/>
          <w:b/>
          <w:color w:val="000000"/>
          <w:sz w:val="24"/>
          <w:szCs w:val="24"/>
        </w:rPr>
        <w:t>Garantia, manutenção e assistência técnica</w:t>
      </w:r>
      <w:r w:rsidR="003D7369" w:rsidRPr="00B146AD">
        <w:rPr>
          <w:rFonts w:ascii="Arial" w:hAnsi="Arial" w:cs="Arial"/>
          <w:b/>
          <w:color w:val="000000"/>
          <w:sz w:val="24"/>
          <w:szCs w:val="24"/>
        </w:rPr>
        <w:t>:</w:t>
      </w:r>
      <w:r w:rsidR="00783C54" w:rsidRPr="00B146AD">
        <w:rPr>
          <w:rFonts w:ascii="Arial" w:hAnsi="Arial" w:cs="Arial"/>
          <w:b/>
          <w:sz w:val="24"/>
          <w:szCs w:val="24"/>
        </w:rPr>
        <w:tab/>
      </w:r>
    </w:p>
    <w:p w14:paraId="2C215710" w14:textId="77777777" w:rsidR="00EE7B96" w:rsidRPr="00B146AD" w:rsidRDefault="00EE7B96" w:rsidP="0083636A">
      <w:pPr>
        <w:spacing w:line="360" w:lineRule="auto"/>
        <w:ind w:right="-426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BE921CD" w14:textId="6DAD6B74" w:rsidR="00783C54" w:rsidRPr="00B146AD" w:rsidRDefault="0083636A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46AD">
        <w:rPr>
          <w:rFonts w:ascii="Arial" w:hAnsi="Arial" w:cs="Arial"/>
          <w:sz w:val="24"/>
          <w:szCs w:val="24"/>
        </w:rPr>
        <w:t>Garantia, manutenção e assistência técnica de garantia são</w:t>
      </w:r>
      <w:r w:rsidR="00783C54" w:rsidRPr="00B146AD">
        <w:rPr>
          <w:rFonts w:ascii="Arial" w:hAnsi="Arial" w:cs="Arial"/>
          <w:sz w:val="24"/>
          <w:szCs w:val="24"/>
        </w:rPr>
        <w:t xml:space="preserve"> aquel</w:t>
      </w:r>
      <w:r w:rsidRPr="00B146AD">
        <w:rPr>
          <w:rFonts w:ascii="Arial" w:hAnsi="Arial" w:cs="Arial"/>
          <w:sz w:val="24"/>
          <w:szCs w:val="24"/>
        </w:rPr>
        <w:t>as</w:t>
      </w:r>
      <w:r w:rsidR="00783C54" w:rsidRPr="00B146AD">
        <w:rPr>
          <w:rFonts w:ascii="Arial" w:hAnsi="Arial" w:cs="Arial"/>
          <w:sz w:val="24"/>
          <w:szCs w:val="24"/>
        </w:rPr>
        <w:t xml:space="preserve"> estabelecid</w:t>
      </w:r>
      <w:r w:rsidRPr="00B146AD">
        <w:rPr>
          <w:rFonts w:ascii="Arial" w:hAnsi="Arial" w:cs="Arial"/>
          <w:sz w:val="24"/>
          <w:szCs w:val="24"/>
        </w:rPr>
        <w:t xml:space="preserve">as no </w:t>
      </w:r>
      <w:r w:rsidR="003D7369" w:rsidRPr="00B146AD">
        <w:rPr>
          <w:rFonts w:ascii="Arial" w:hAnsi="Arial" w:cs="Arial"/>
          <w:sz w:val="24"/>
          <w:szCs w:val="24"/>
        </w:rPr>
        <w:t>anexo II - Termo de Referência, anexo do Edital deste processo</w:t>
      </w:r>
      <w:r w:rsidR="00783C54" w:rsidRPr="00B146AD">
        <w:rPr>
          <w:rFonts w:ascii="Arial" w:hAnsi="Arial" w:cs="Arial"/>
          <w:sz w:val="24"/>
          <w:szCs w:val="24"/>
        </w:rPr>
        <w:t>.</w:t>
      </w:r>
    </w:p>
    <w:p w14:paraId="39C2AE55" w14:textId="77777777" w:rsidR="00783C54" w:rsidRPr="00B146AD" w:rsidRDefault="00783C54" w:rsidP="00783C54">
      <w:pPr>
        <w:spacing w:line="360" w:lineRule="auto"/>
        <w:jc w:val="both"/>
        <w:rPr>
          <w:rFonts w:ascii="Arial" w:hAnsi="Arial" w:cs="Arial"/>
          <w:b/>
          <w:sz w:val="14"/>
          <w:szCs w:val="14"/>
        </w:rPr>
      </w:pPr>
    </w:p>
    <w:p w14:paraId="7CA6CC44" w14:textId="7ACAD22D" w:rsidR="00783C54" w:rsidRPr="00B146AD" w:rsidRDefault="00783C54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46AD">
        <w:rPr>
          <w:rFonts w:ascii="Arial" w:hAnsi="Arial" w:cs="Arial"/>
          <w:b/>
          <w:sz w:val="24"/>
          <w:szCs w:val="24"/>
        </w:rPr>
        <w:t>DECLARO,</w:t>
      </w:r>
      <w:r w:rsidR="007F00B4" w:rsidRPr="00B146AD">
        <w:rPr>
          <w:rFonts w:ascii="Arial" w:hAnsi="Arial" w:cs="Arial"/>
          <w:sz w:val="24"/>
          <w:szCs w:val="24"/>
        </w:rPr>
        <w:t xml:space="preserve"> que esta</w:t>
      </w:r>
      <w:r w:rsidRPr="00B146AD">
        <w:rPr>
          <w:rFonts w:ascii="Arial" w:hAnsi="Arial" w:cs="Arial"/>
          <w:sz w:val="24"/>
          <w:szCs w:val="24"/>
        </w:rPr>
        <w:t xml:space="preserve"> proposta comercial ofertada atendem fielmente as esp</w:t>
      </w:r>
      <w:r w:rsidR="0083636A" w:rsidRPr="00B146AD">
        <w:rPr>
          <w:rFonts w:ascii="Arial" w:hAnsi="Arial" w:cs="Arial"/>
          <w:sz w:val="24"/>
          <w:szCs w:val="24"/>
        </w:rPr>
        <w:t xml:space="preserve">ecificações constantes no anexo II </w:t>
      </w:r>
      <w:r w:rsidR="007F00B4" w:rsidRPr="00B146AD">
        <w:rPr>
          <w:rFonts w:ascii="Arial" w:hAnsi="Arial" w:cs="Arial"/>
          <w:sz w:val="24"/>
          <w:szCs w:val="24"/>
        </w:rPr>
        <w:t xml:space="preserve">- </w:t>
      </w:r>
      <w:r w:rsidRPr="00B146AD">
        <w:rPr>
          <w:rFonts w:ascii="Arial" w:hAnsi="Arial" w:cs="Arial"/>
          <w:sz w:val="24"/>
          <w:szCs w:val="24"/>
        </w:rPr>
        <w:t>Termo de Referência</w:t>
      </w:r>
      <w:r w:rsidR="0083636A" w:rsidRPr="00B146AD">
        <w:rPr>
          <w:rFonts w:ascii="Arial" w:hAnsi="Arial" w:cs="Arial"/>
          <w:sz w:val="24"/>
          <w:szCs w:val="24"/>
        </w:rPr>
        <w:t>, anexo do Edital deste processo.</w:t>
      </w:r>
      <w:r w:rsidRPr="00B146AD">
        <w:rPr>
          <w:rFonts w:ascii="Arial" w:hAnsi="Arial" w:cs="Arial"/>
          <w:sz w:val="24"/>
          <w:szCs w:val="24"/>
        </w:rPr>
        <w:t xml:space="preserve"> </w:t>
      </w:r>
    </w:p>
    <w:p w14:paraId="011C7CFC" w14:textId="77777777" w:rsidR="00CF7648" w:rsidRPr="00B146AD" w:rsidRDefault="00CF7648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990A600" w14:textId="77777777" w:rsidR="00783C54" w:rsidRPr="00B146AD" w:rsidRDefault="00783C54" w:rsidP="00783C54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B146AD">
        <w:rPr>
          <w:rFonts w:ascii="Arial" w:hAnsi="Arial" w:cs="Arial"/>
          <w:b/>
          <w:sz w:val="24"/>
          <w:szCs w:val="24"/>
        </w:rPr>
        <w:t>CARIMBO COM CNPJ E ASSINATURA DO</w:t>
      </w:r>
    </w:p>
    <w:p w14:paraId="0E8E28A3" w14:textId="4D4BE22A" w:rsidR="001A7E0B" w:rsidRPr="00783C54" w:rsidRDefault="00783C54" w:rsidP="00B146AD">
      <w:pPr>
        <w:tabs>
          <w:tab w:val="left" w:pos="5550"/>
        </w:tabs>
        <w:spacing w:before="120" w:after="120"/>
        <w:jc w:val="center"/>
      </w:pPr>
      <w:r w:rsidRPr="00B146AD">
        <w:rPr>
          <w:rFonts w:ascii="Arial" w:hAnsi="Arial" w:cs="Arial"/>
          <w:b/>
          <w:sz w:val="24"/>
          <w:szCs w:val="24"/>
        </w:rPr>
        <w:t>REPRESENTANTE LEGAL DA EMPRESA</w:t>
      </w:r>
    </w:p>
    <w:sectPr w:rsidR="001A7E0B" w:rsidRPr="00783C54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E10609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B62EFA"/>
    <w:multiLevelType w:val="multilevel"/>
    <w:tmpl w:val="E1F2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235F40"/>
    <w:multiLevelType w:val="hybridMultilevel"/>
    <w:tmpl w:val="665C4180"/>
    <w:lvl w:ilvl="0" w:tplc="3EC21404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5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5"/>
  </w:num>
  <w:num w:numId="4">
    <w:abstractNumId w:val="4"/>
  </w:num>
  <w:num w:numId="5">
    <w:abstractNumId w:val="14"/>
    <w:lvlOverride w:ilvl="0">
      <w:startOverride w:val="1"/>
    </w:lvlOverride>
  </w:num>
  <w:num w:numId="6">
    <w:abstractNumId w:val="0"/>
  </w:num>
  <w:num w:numId="7">
    <w:abstractNumId w:val="16"/>
  </w:num>
  <w:num w:numId="8">
    <w:abstractNumId w:val="9"/>
  </w:num>
  <w:num w:numId="9">
    <w:abstractNumId w:val="7"/>
  </w:num>
  <w:num w:numId="10">
    <w:abstractNumId w:val="10"/>
  </w:num>
  <w:num w:numId="11">
    <w:abstractNumId w:val="13"/>
  </w:num>
  <w:num w:numId="12">
    <w:abstractNumId w:val="2"/>
  </w:num>
  <w:num w:numId="13">
    <w:abstractNumId w:val="12"/>
  </w:num>
  <w:num w:numId="14">
    <w:abstractNumId w:val="6"/>
  </w:num>
  <w:num w:numId="15">
    <w:abstractNumId w:val="3"/>
  </w:num>
  <w:num w:numId="16">
    <w:abstractNumId w:val="1"/>
  </w:num>
  <w:num w:numId="1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A97"/>
    <w:rsid w:val="00007F7C"/>
    <w:rsid w:val="0001135B"/>
    <w:rsid w:val="00013161"/>
    <w:rsid w:val="00013EF7"/>
    <w:rsid w:val="000147F3"/>
    <w:rsid w:val="00017795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1EF0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2B8"/>
    <w:rsid w:val="00177F7A"/>
    <w:rsid w:val="001811B8"/>
    <w:rsid w:val="001828F3"/>
    <w:rsid w:val="00182BB0"/>
    <w:rsid w:val="00185853"/>
    <w:rsid w:val="0018625C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4F58"/>
    <w:rsid w:val="0027612B"/>
    <w:rsid w:val="00276C5F"/>
    <w:rsid w:val="00276E99"/>
    <w:rsid w:val="00280EF6"/>
    <w:rsid w:val="002817D3"/>
    <w:rsid w:val="00285234"/>
    <w:rsid w:val="002909B1"/>
    <w:rsid w:val="00292B03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C80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36C5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D7369"/>
    <w:rsid w:val="003E1C87"/>
    <w:rsid w:val="003E3A2A"/>
    <w:rsid w:val="003E5323"/>
    <w:rsid w:val="003E7254"/>
    <w:rsid w:val="003E75FD"/>
    <w:rsid w:val="003F172F"/>
    <w:rsid w:val="003F5DD6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08AC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1D20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9B2"/>
    <w:rsid w:val="006A1B22"/>
    <w:rsid w:val="006A20FA"/>
    <w:rsid w:val="006A258C"/>
    <w:rsid w:val="006A2DFC"/>
    <w:rsid w:val="006A5919"/>
    <w:rsid w:val="006A7180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47DE5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3C54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945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00B4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636A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1CDB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157B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D7B38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27D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6AD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78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16E6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648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609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0416"/>
    <w:rsid w:val="00EE25B7"/>
    <w:rsid w:val="00EE32A9"/>
    <w:rsid w:val="00EE357F"/>
    <w:rsid w:val="00EE3F8A"/>
    <w:rsid w:val="00EE6563"/>
    <w:rsid w:val="00EE7B96"/>
    <w:rsid w:val="00EF1B82"/>
    <w:rsid w:val="00EF1FC4"/>
    <w:rsid w:val="00EF28F5"/>
    <w:rsid w:val="00EF39E2"/>
    <w:rsid w:val="00EF4CE0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C3234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5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66B24-3C4D-4815-B9E1-3EF3239D6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434</Words>
  <Characters>2637</Characters>
  <Application>Microsoft Office Word</Application>
  <DocSecurity>0</DocSecurity>
  <Lines>101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38</cp:revision>
  <cp:lastPrinted>2025-10-17T11:31:00Z</cp:lastPrinted>
  <dcterms:created xsi:type="dcterms:W3CDTF">2026-02-13T20:26:00Z</dcterms:created>
  <dcterms:modified xsi:type="dcterms:W3CDTF">2026-04-16T17:52:00Z</dcterms:modified>
</cp:coreProperties>
</file>